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1617736" cy="533083"/>
            <wp:effectExtent b="0" l="0" r="0" t="0"/>
            <wp:docPr descr="Logotipo-Newton-espacio.png" id="1" name="image01.png"/>
            <a:graphic>
              <a:graphicData uri="http://schemas.openxmlformats.org/drawingml/2006/picture">
                <pic:pic>
                  <pic:nvPicPr>
                    <pic:cNvPr descr="Logotipo-Newton-espacio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7736" cy="5330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FORMULARIO INSCRIPCIÓN DE ACTIVIDADES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NOMBRE Y APELLIDOS: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FECHA DE NACIMIENTO: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COLEGIO: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CURSO: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TELÉFONOS DE CONTACTO:  (CASA)                              (MÓVIL)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NOMBRE PADRE/MADRE/TUTOR: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DIRECCIÓN POSTAL COMPLETA (INCLUIR C.P. Y LOCALIDAD):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SOCIO AMPA:      SI            NO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ACTIVIDAD Y HORARIO EN EL QUE SE INSCRIBE: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ALERGIAS, ENFERMEDADES U OTRAS OBSERVACIONES A TENER EN CUENTA: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DATOS BANCARIOS: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16"/>
          <w:szCs w:val="16"/>
          <w:rtl w:val="0"/>
        </w:rPr>
        <w:t xml:space="preserve">*Conforme a lo establecido en la Ley Orgánica de 13 de diciembre de Protección de Datos deCarácter Personal, el cliente autoriza y queda informado de la incorporación de sus datos a ficheros automatizados existentes en newton-activities NIF 50074615G con domicilio social en C/ Ramal del Valle, 1, 28609 Madrid. Los derechos de acceso, rectificación, cancelación y oposición a los datos personales, en los términos establecidos en la legislación vigente, podrán ser ejercidos mediante comunicación escrita a: newton-activities C/ Ramal del Valle, 1. 28609 Sevilla la Nueva.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C/ Ramal del Valle nº 1, Sevilla La Nueva, 28609. Madrid</w:t>
        <w:br w:type="textWrapping"/>
        <w:t xml:space="preserve">Teléfonos:  619 420 073 / 690 36 53 03 E-mail: </w:t>
      </w:r>
      <w:hyperlink r:id="rId6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newton@gruponewton.com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76" w:lineRule="auto"/>
    </w:pPr>
    <w:rPr>
      <w:rFonts w:ascii="Calibri" w:cs="Calibri" w:eastAsia="Calibri" w:hAnsi="Calibri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="276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200" w:line="276" w:lineRule="auto"/>
    </w:pPr>
    <w:rPr>
      <w:rFonts w:ascii="Calibri" w:cs="Calibri" w:eastAsia="Calibri" w:hAnsi="Calibri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76" w:lineRule="auto"/>
    </w:pPr>
    <w:rPr>
      <w:rFonts w:ascii="Calibri" w:cs="Calibri" w:eastAsia="Calibri" w:hAnsi="Calibri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libri" w:cs="Calibri" w:eastAsia="Calibri" w:hAnsi="Calibri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mailto:newton@gruponewton.com" TargetMode="External"/></Relationships>
</file>